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76" w:rsidRDefault="00074E2C" w:rsidP="0004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2D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BC0CEE">
        <w:rPr>
          <w:rFonts w:ascii="Times New Roman" w:hAnsi="Times New Roman" w:cs="Times New Roman"/>
          <w:b/>
          <w:sz w:val="28"/>
          <w:szCs w:val="28"/>
        </w:rPr>
        <w:t>HỌC TẬP</w:t>
      </w:r>
      <w:r w:rsidR="000E566B">
        <w:rPr>
          <w:rFonts w:ascii="Times New Roman" w:hAnsi="Times New Roman" w:cs="Times New Roman"/>
          <w:b/>
          <w:sz w:val="28"/>
          <w:szCs w:val="28"/>
        </w:rPr>
        <w:t xml:space="preserve"> QUA INTERNET</w:t>
      </w:r>
    </w:p>
    <w:p w:rsidR="00BC0CEE" w:rsidRPr="0033422D" w:rsidRDefault="00BC0CEE" w:rsidP="0004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</w:t>
      </w:r>
      <w:r w:rsidR="001848A8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1848A8">
        <w:rPr>
          <w:rFonts w:ascii="Times New Roman" w:hAnsi="Times New Roman" w:cs="Times New Roman"/>
          <w:b/>
          <w:sz w:val="28"/>
          <w:szCs w:val="28"/>
        </w:rPr>
        <w:t xml:space="preserve"> 18/5 – 24</w:t>
      </w:r>
      <w:r>
        <w:rPr>
          <w:rFonts w:ascii="Times New Roman" w:hAnsi="Times New Roman" w:cs="Times New Roman"/>
          <w:b/>
          <w:sz w:val="28"/>
          <w:szCs w:val="28"/>
        </w:rPr>
        <w:t>/5</w:t>
      </w:r>
    </w:p>
    <w:p w:rsidR="00074E2C" w:rsidRPr="0033422D" w:rsidRDefault="00044EE2" w:rsidP="00044E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41274</wp:posOffset>
                </wp:positionV>
                <wp:extent cx="762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AC76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5pt,3.25pt" to="28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10E3A" w:rsidRPr="0033422D" w:rsidRDefault="00310E3A" w:rsidP="00475A10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</w:p>
    <w:p w:rsidR="0061172D" w:rsidRPr="0061172D" w:rsidRDefault="00310E3A" w:rsidP="00475A10">
      <w:pPr>
        <w:pStyle w:val="ListParagraph"/>
        <w:numPr>
          <w:ilvl w:val="0"/>
          <w:numId w:val="3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1172D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172D">
        <w:rPr>
          <w:rFonts w:ascii="Times New Roman" w:hAnsi="Times New Roman" w:cs="Times New Roman"/>
          <w:sz w:val="26"/>
          <w:szCs w:val="26"/>
        </w:rPr>
        <w:t>họ</w:t>
      </w:r>
      <w:r w:rsidR="0061172D" w:rsidRPr="0061172D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1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1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II,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72D" w:rsidRPr="006117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1172D" w:rsidRPr="0061172D">
        <w:rPr>
          <w:rFonts w:ascii="Times New Roman" w:hAnsi="Times New Roman" w:cs="Times New Roman"/>
          <w:sz w:val="26"/>
          <w:szCs w:val="26"/>
        </w:rPr>
        <w:t xml:space="preserve"> 2019-2020.</w:t>
      </w:r>
      <w:r w:rsidRPr="00611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DA7" w:rsidRPr="0061172D" w:rsidRDefault="009F4DA7" w:rsidP="00475A10">
      <w:pPr>
        <w:spacing w:before="120" w:after="120" w:line="360" w:lineRule="exact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172D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61172D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6117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1172D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</w:p>
    <w:p w:rsidR="009F4DA7" w:rsidRPr="00C056DD" w:rsidRDefault="009F4DA7" w:rsidP="00475A10">
      <w:pPr>
        <w:pStyle w:val="ListParagraph"/>
        <w:numPr>
          <w:ilvl w:val="0"/>
          <w:numId w:val="4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56DD">
        <w:rPr>
          <w:rFonts w:ascii="Times New Roman" w:hAnsi="Times New Roman" w:cs="Times New Roman"/>
          <w:sz w:val="26"/>
          <w:szCs w:val="26"/>
        </w:rPr>
        <w:t>iSMART</w:t>
      </w:r>
      <w:proofErr w:type="spellEnd"/>
      <w:r w:rsidRPr="00C05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C3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0E3A" w:rsidRPr="0033422D" w:rsidRDefault="0037002E" w:rsidP="00475A10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10E3A" w:rsidRPr="0033422D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0E3A" w:rsidRPr="0033422D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="00310E3A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1C3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32F0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190454" w:rsidRPr="00C21064" w:rsidRDefault="00B02489" w:rsidP="00475A10">
      <w:pPr>
        <w:pStyle w:val="ListParagraph"/>
        <w:numPr>
          <w:ilvl w:val="0"/>
          <w:numId w:val="6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B024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Hình</w:t>
      </w:r>
      <w:proofErr w:type="spellEnd"/>
      <w:r w:rsidRPr="00B024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thức</w:t>
      </w:r>
      <w:proofErr w:type="spellEnd"/>
      <w:r w:rsidRPr="00B0248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iSMART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iTO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)</w:t>
      </w:r>
      <w:r w:rsidR="00190454" w:rsidRPr="00C210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190454" w:rsidRPr="00C210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1317" w:rsidRPr="00C21064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="00190454" w:rsidRPr="00C210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056DD" w:rsidRPr="00C056DD" w:rsidRDefault="00F22C38" w:rsidP="00664688">
      <w:pPr>
        <w:pStyle w:val="ListParagraph"/>
        <w:numPr>
          <w:ilvl w:val="0"/>
          <w:numId w:val="8"/>
        </w:numPr>
        <w:spacing w:before="120" w:after="120" w:line="360" w:lineRule="exact"/>
        <w:ind w:left="709" w:right="3820" w:hanging="283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Bước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1 -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Truy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cập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website </w:t>
      </w:r>
      <w:r w:rsidR="00190454" w:rsidRPr="0037002E">
        <w:rPr>
          <w:rFonts w:ascii="Times New Roman" w:eastAsia="Times New Roman" w:hAnsi="Times New Roman" w:cs="Times New Roman"/>
          <w:b/>
          <w:color w:val="0070C0"/>
          <w:sz w:val="25"/>
        </w:rPr>
        <w:t>online.ismart.edu.vn</w:t>
      </w:r>
      <w:r w:rsidR="00190454" w:rsidRPr="0037002E">
        <w:rPr>
          <w:rFonts w:ascii="Times New Roman" w:eastAsia="Times New Roman" w:hAnsi="Times New Roman" w:cs="Times New Roman"/>
          <w:color w:val="0070C0"/>
          <w:sz w:val="25"/>
        </w:rPr>
        <w:t xml:space="preserve"> </w:t>
      </w:r>
    </w:p>
    <w:p w:rsidR="00190454" w:rsidRPr="00C056DD" w:rsidRDefault="00F22C38" w:rsidP="00664688">
      <w:pPr>
        <w:pStyle w:val="ListParagraph"/>
        <w:numPr>
          <w:ilvl w:val="0"/>
          <w:numId w:val="8"/>
        </w:numPr>
        <w:spacing w:before="120" w:after="120" w:line="360" w:lineRule="exact"/>
        <w:ind w:left="709" w:right="3820" w:hanging="283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Bước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2 -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Đăng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nhập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mã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ID </w:t>
      </w:r>
      <w:proofErr w:type="spellStart"/>
      <w:r w:rsidR="00190454" w:rsidRPr="00C056DD">
        <w:rPr>
          <w:rFonts w:ascii="Times New Roman" w:eastAsia="Times New Roman" w:hAnsi="Times New Roman" w:cs="Times New Roman"/>
          <w:sz w:val="25"/>
        </w:rPr>
        <w:t>và</w:t>
      </w:r>
      <w:proofErr w:type="spellEnd"/>
      <w:r w:rsidR="00190454" w:rsidRPr="00C056DD">
        <w:rPr>
          <w:rFonts w:ascii="Times New Roman" w:eastAsia="Times New Roman" w:hAnsi="Times New Roman" w:cs="Times New Roman"/>
          <w:sz w:val="25"/>
        </w:rPr>
        <w:t xml:space="preserve"> password</w:t>
      </w:r>
    </w:p>
    <w:p w:rsidR="00321317" w:rsidRPr="00C21064" w:rsidRDefault="00F22C38" w:rsidP="00664688">
      <w:pPr>
        <w:pStyle w:val="ListParagraph"/>
        <w:numPr>
          <w:ilvl w:val="0"/>
          <w:numId w:val="8"/>
        </w:numPr>
        <w:spacing w:before="120" w:after="120" w:line="360" w:lineRule="exact"/>
        <w:ind w:left="709" w:right="-234" w:hanging="283"/>
        <w:rPr>
          <w:rFonts w:ascii="Times New Roman" w:eastAsia="Times New Roman" w:hAnsi="Times New Roman" w:cs="Times New Roman"/>
          <w:i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</w:t>
      </w:r>
      <w:r w:rsidR="00475A10"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 w:rsidR="000E566B">
        <w:rPr>
          <w:rFonts w:ascii="Times New Roman" w:eastAsia="Times New Roman" w:hAnsi="Times New Roman" w:cs="Times New Roman"/>
          <w:sz w:val="26"/>
        </w:rPr>
        <w:t>Xem</w:t>
      </w:r>
      <w:proofErr w:type="spellEnd"/>
      <w:r w:rsidR="000E566B">
        <w:rPr>
          <w:rFonts w:ascii="Times New Roman" w:eastAsia="Times New Roman" w:hAnsi="Times New Roman" w:cs="Times New Roman"/>
          <w:sz w:val="26"/>
        </w:rPr>
        <w:t xml:space="preserve"> video </w:t>
      </w:r>
      <w:proofErr w:type="spellStart"/>
      <w:r w:rsidR="000E566B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0E566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E566B">
        <w:rPr>
          <w:rFonts w:ascii="Times New Roman" w:eastAsia="Times New Roman" w:hAnsi="Times New Roman" w:cs="Times New Roman"/>
          <w:sz w:val="26"/>
        </w:rPr>
        <w:t>giảng</w:t>
      </w:r>
      <w:proofErr w:type="spellEnd"/>
      <w:r w:rsidR="000E566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E566B">
        <w:rPr>
          <w:rFonts w:ascii="Times New Roman" w:eastAsia="Times New Roman" w:hAnsi="Times New Roman" w:cs="Times New Roman"/>
          <w:sz w:val="26"/>
        </w:rPr>
        <w:t>theo</w:t>
      </w:r>
      <w:proofErr w:type="spellEnd"/>
      <w:r w:rsidR="000E566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E566B">
        <w:rPr>
          <w:rFonts w:ascii="Times New Roman" w:eastAsia="Times New Roman" w:hAnsi="Times New Roman" w:cs="Times New Roman"/>
          <w:sz w:val="26"/>
        </w:rPr>
        <w:t>tuần</w:t>
      </w:r>
      <w:proofErr w:type="spellEnd"/>
      <w:r w:rsidR="00475A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475A10">
        <w:rPr>
          <w:rFonts w:ascii="Times New Roman" w:eastAsia="Times New Roman" w:hAnsi="Times New Roman" w:cs="Times New Roman"/>
          <w:sz w:val="26"/>
        </w:rPr>
        <w:t>trong</w:t>
      </w:r>
      <w:proofErr w:type="spellEnd"/>
      <w:r w:rsidR="00475A10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475A10" w:rsidRPr="00475A10">
        <w:rPr>
          <w:rFonts w:ascii="Times New Roman" w:eastAsia="Times New Roman" w:hAnsi="Times New Roman" w:cs="Times New Roman"/>
          <w:b/>
          <w:sz w:val="26"/>
        </w:rPr>
        <w:t>mục</w:t>
      </w:r>
      <w:proofErr w:type="spellEnd"/>
      <w:r w:rsidR="00475A10" w:rsidRPr="00475A10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475A10" w:rsidRPr="00475A10"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 w:rsidR="00475A10" w:rsidRPr="00475A10">
        <w:rPr>
          <w:rFonts w:ascii="Times New Roman" w:eastAsia="Times New Roman" w:hAnsi="Times New Roman" w:cs="Times New Roman"/>
          <w:b/>
          <w:sz w:val="26"/>
        </w:rPr>
        <w:t xml:space="preserve"> 4</w:t>
      </w:r>
      <w:r w:rsidR="000E566B"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 w:rsidR="00664688">
        <w:rPr>
          <w:rFonts w:ascii="Times New Roman" w:eastAsia="Times New Roman" w:hAnsi="Times New Roman" w:cs="Times New Roman"/>
          <w:i/>
          <w:sz w:val="26"/>
        </w:rPr>
        <w:t>Xem</w:t>
      </w:r>
      <w:proofErr w:type="spellEnd"/>
      <w:r w:rsidR="00664688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="009950F5" w:rsidRPr="00C21064">
        <w:rPr>
          <w:rFonts w:ascii="Times New Roman" w:eastAsia="Times New Roman" w:hAnsi="Times New Roman" w:cs="Times New Roman"/>
          <w:i/>
          <w:sz w:val="26"/>
        </w:rPr>
        <w:t>cách</w:t>
      </w:r>
      <w:proofErr w:type="spellEnd"/>
      <w:r w:rsidR="009950F5" w:rsidRPr="00C21064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="009950F5" w:rsidRPr="00C21064">
        <w:rPr>
          <w:rFonts w:ascii="Times New Roman" w:eastAsia="Times New Roman" w:hAnsi="Times New Roman" w:cs="Times New Roman"/>
          <w:i/>
          <w:sz w:val="26"/>
        </w:rPr>
        <w:t>truy</w:t>
      </w:r>
      <w:proofErr w:type="spellEnd"/>
      <w:r w:rsidR="009950F5" w:rsidRPr="00C21064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="009950F5" w:rsidRPr="00C21064">
        <w:rPr>
          <w:rFonts w:ascii="Times New Roman" w:eastAsia="Times New Roman" w:hAnsi="Times New Roman" w:cs="Times New Roman"/>
          <w:i/>
          <w:sz w:val="26"/>
        </w:rPr>
        <w:t>cập</w:t>
      </w:r>
      <w:proofErr w:type="spellEnd"/>
      <w:r w:rsidR="009950F5" w:rsidRPr="00C21064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="009950F5" w:rsidRPr="00C21064">
        <w:rPr>
          <w:rFonts w:ascii="Times New Roman" w:eastAsia="Times New Roman" w:hAnsi="Times New Roman" w:cs="Times New Roman"/>
          <w:i/>
          <w:sz w:val="26"/>
        </w:rPr>
        <w:t>vào</w:t>
      </w:r>
      <w:proofErr w:type="spellEnd"/>
      <w:r w:rsidR="00C21064" w:rsidRPr="00C21064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="00C21064" w:rsidRPr="00C21064">
        <w:rPr>
          <w:rFonts w:ascii="Times New Roman" w:eastAsia="Times New Roman" w:hAnsi="Times New Roman" w:cs="Times New Roman"/>
          <w:i/>
          <w:sz w:val="26"/>
        </w:rPr>
        <w:t>xem</w:t>
      </w:r>
      <w:proofErr w:type="spellEnd"/>
      <w:r w:rsidR="009950F5" w:rsidRPr="00C21064">
        <w:rPr>
          <w:rFonts w:ascii="Times New Roman" w:eastAsia="Times New Roman" w:hAnsi="Times New Roman" w:cs="Times New Roman"/>
          <w:i/>
          <w:sz w:val="26"/>
        </w:rPr>
        <w:t xml:space="preserve"> video </w:t>
      </w:r>
      <w:r w:rsidR="00664688">
        <w:rPr>
          <w:rFonts w:ascii="Times New Roman" w:eastAsia="Times New Roman" w:hAnsi="Times New Roman" w:cs="Times New Roman"/>
          <w:i/>
          <w:sz w:val="26"/>
        </w:rPr>
        <w:t>tại</w:t>
      </w:r>
      <w:r w:rsidR="00E606AE">
        <w:rPr>
          <w:rFonts w:ascii="Times New Roman" w:eastAsia="Times New Roman" w:hAnsi="Times New Roman" w:cs="Times New Roman"/>
          <w:i/>
          <w:sz w:val="26"/>
        </w:rPr>
        <w:t>:</w:t>
      </w:r>
      <w:hyperlink r:id="rId7" w:tgtFrame="_blank" w:history="1">
        <w:r w:rsidR="00AC2921" w:rsidRPr="00664688">
          <w:rPr>
            <w:rStyle w:val="Hyperlink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https://www.facebook.com/522607387906637/posts/1487660051401361?vh=e&amp;sfns=mo</w:t>
        </w:r>
      </w:hyperlink>
      <w:r w:rsidR="00E23D2D">
        <w:rPr>
          <w:rFonts w:ascii="Times New Roman" w:eastAsia="Times New Roman" w:hAnsi="Times New Roman" w:cs="Times New Roman"/>
          <w:i/>
          <w:sz w:val="26"/>
        </w:rPr>
        <w:t> </w:t>
      </w:r>
    </w:p>
    <w:p w:rsidR="00190454" w:rsidRPr="00C21064" w:rsidRDefault="00321317" w:rsidP="00664688">
      <w:pPr>
        <w:pStyle w:val="ListParagraph"/>
        <w:numPr>
          <w:ilvl w:val="0"/>
          <w:numId w:val="8"/>
        </w:numPr>
        <w:spacing w:before="120" w:after="120" w:line="360" w:lineRule="exact"/>
        <w:ind w:left="709" w:right="49" w:hanging="283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C056DD">
        <w:rPr>
          <w:rFonts w:ascii="Times New Roman" w:eastAsia="Times New Roman" w:hAnsi="Times New Roman" w:cs="Times New Roman"/>
          <w:sz w:val="26"/>
        </w:rPr>
        <w:t>Bước</w:t>
      </w:r>
      <w:proofErr w:type="spellEnd"/>
      <w:r w:rsidRPr="00C056DD">
        <w:rPr>
          <w:rFonts w:ascii="Times New Roman" w:eastAsia="Times New Roman" w:hAnsi="Times New Roman" w:cs="Times New Roman"/>
          <w:sz w:val="26"/>
        </w:rPr>
        <w:t xml:space="preserve"> 4</w:t>
      </w:r>
      <w:r w:rsidR="00C21064">
        <w:rPr>
          <w:rFonts w:ascii="Times New Roman" w:eastAsia="Times New Roman" w:hAnsi="Times New Roman" w:cs="Times New Roman"/>
          <w:sz w:val="26"/>
        </w:rPr>
        <w:t xml:space="preserve"> -</w:t>
      </w:r>
      <w:r w:rsidRPr="00C056D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Hoàn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hoạt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động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hành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tương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tác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của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C21064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C21064">
        <w:rPr>
          <w:rFonts w:ascii="Times New Roman" w:eastAsia="Times New Roman" w:hAnsi="Times New Roman" w:cs="Times New Roman"/>
          <w:sz w:val="26"/>
        </w:rPr>
        <w:t>.</w:t>
      </w:r>
    </w:p>
    <w:p w:rsidR="00B02489" w:rsidRPr="00B15F91" w:rsidRDefault="006A3F04" w:rsidP="00475A10">
      <w:pPr>
        <w:pStyle w:val="ListParagraph"/>
        <w:numPr>
          <w:ilvl w:val="0"/>
          <w:numId w:val="4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tuần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ISMART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quà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10%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475A1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475A1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tỷ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iTO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60%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2489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5A10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5A10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60%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5F91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B15F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Áp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khi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sinh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quay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lại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chương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ISMART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bình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thường</w:t>
      </w:r>
      <w:proofErr w:type="spellEnd"/>
      <w:r w:rsidR="00B15F91" w:rsidRPr="00B15F9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37002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21064" w:rsidRPr="00B02489" w:rsidRDefault="006A3F04" w:rsidP="00475A10">
      <w:pPr>
        <w:pStyle w:val="ListParagraph"/>
        <w:spacing w:before="120" w:after="120" w:line="36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48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02489" w:rsidRPr="00475A10" w:rsidRDefault="00B02489" w:rsidP="00475A10">
      <w:pPr>
        <w:pStyle w:val="ListParagraph"/>
        <w:numPr>
          <w:ilvl w:val="0"/>
          <w:numId w:val="6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75A1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Hình</w:t>
      </w:r>
      <w:proofErr w:type="spellEnd"/>
      <w:r w:rsidRPr="00475A1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475A1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thức</w:t>
      </w:r>
      <w:proofErr w:type="spellEnd"/>
      <w:r w:rsidRPr="00475A1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2</w:t>
      </w:r>
      <w:r w:rsidRPr="00475A1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:</w:t>
      </w:r>
      <w:r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6A3F04" w:rsidRPr="00475A10">
        <w:rPr>
          <w:rFonts w:ascii="Times New Roman" w:eastAsia="Times New Roman" w:hAnsi="Times New Roman" w:cs="Times New Roman"/>
          <w:sz w:val="26"/>
          <w:szCs w:val="26"/>
        </w:rPr>
        <w:t xml:space="preserve"> internet, ISMART</w:t>
      </w:r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5A10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5A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5A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5A1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75A10">
        <w:rPr>
          <w:rFonts w:ascii="Times New Roman" w:eastAsia="Times New Roman" w:hAnsi="Times New Roman" w:cs="Times New Roman"/>
          <w:sz w:val="26"/>
          <w:szCs w:val="26"/>
        </w:rPr>
        <w:t xml:space="preserve"> qua</w:t>
      </w:r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email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huynh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0454" w:rsidRPr="00475A1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190454" w:rsidRPr="00475A10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Áp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đến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khi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sinh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quay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lại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chương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ISMART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bình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thường</w:t>
      </w:r>
      <w:proofErr w:type="spellEnd"/>
      <w:r w:rsidR="00B15F91" w:rsidRPr="00475A10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37002E" w:rsidRPr="00475A10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75A10" w:rsidRPr="0033422D" w:rsidRDefault="00475A10" w:rsidP="00475A10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3422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33422D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</w:p>
    <w:p w:rsidR="001848A8" w:rsidRPr="001848A8" w:rsidRDefault="00475A10" w:rsidP="001848A8">
      <w:pPr>
        <w:pStyle w:val="ListParagraph"/>
        <w:numPr>
          <w:ilvl w:val="0"/>
          <w:numId w:val="11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22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1</w:t>
      </w:r>
      <w:r w:rsidR="001848A8">
        <w:rPr>
          <w:rFonts w:ascii="Times New Roman" w:eastAsia="Times New Roman" w:hAnsi="Times New Roman" w:cs="Times New Roman"/>
          <w:sz w:val="26"/>
        </w:rPr>
        <w:t>8</w:t>
      </w:r>
      <w:r w:rsidRPr="0033422D">
        <w:rPr>
          <w:rFonts w:ascii="Times New Roman" w:eastAsia="Times New Roman" w:hAnsi="Times New Roman" w:cs="Times New Roman"/>
          <w:sz w:val="26"/>
        </w:rPr>
        <w:t>/</w:t>
      </w:r>
      <w:r>
        <w:rPr>
          <w:rFonts w:ascii="Times New Roman" w:eastAsia="Times New Roman" w:hAnsi="Times New Roman" w:cs="Times New Roman"/>
          <w:sz w:val="26"/>
        </w:rPr>
        <w:t>5</w:t>
      </w:r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33422D"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r w:rsidR="001848A8">
        <w:rPr>
          <w:rFonts w:ascii="Times New Roman" w:eastAsia="Times New Roman" w:hAnsi="Times New Roman" w:cs="Times New Roman"/>
          <w:sz w:val="26"/>
        </w:rPr>
        <w:t>24</w:t>
      </w:r>
      <w:r w:rsidRPr="0033422D">
        <w:rPr>
          <w:rFonts w:ascii="Times New Roman" w:eastAsia="Times New Roman" w:hAnsi="Times New Roman" w:cs="Times New Roman"/>
          <w:sz w:val="26"/>
        </w:rPr>
        <w:t>/</w:t>
      </w:r>
      <w:r>
        <w:rPr>
          <w:rFonts w:ascii="Times New Roman" w:eastAsia="Times New Roman" w:hAnsi="Times New Roman" w:cs="Times New Roman"/>
          <w:sz w:val="26"/>
        </w:rPr>
        <w:t>5</w:t>
      </w:r>
      <w:r w:rsidRPr="0033422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giản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422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3422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92"/>
        <w:gridCol w:w="2268"/>
        <w:gridCol w:w="1416"/>
        <w:gridCol w:w="1985"/>
        <w:gridCol w:w="1604"/>
      </w:tblGrid>
      <w:tr w:rsidR="00475A10" w:rsidRPr="00475A10" w:rsidTr="001848A8">
        <w:trPr>
          <w:trHeight w:val="105"/>
          <w:jc w:val="center"/>
        </w:trPr>
        <w:tc>
          <w:tcPr>
            <w:tcW w:w="429" w:type="pct"/>
            <w:vMerge w:val="restar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TUẦN </w:t>
            </w:r>
          </w:p>
        </w:tc>
        <w:tc>
          <w:tcPr>
            <w:tcW w:w="4571" w:type="pct"/>
            <w:gridSpan w:val="5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MATHS/ MÔN TA TOÁN</w:t>
            </w:r>
          </w:p>
        </w:tc>
      </w:tr>
      <w:tr w:rsidR="001848A8" w:rsidRPr="006D12E5" w:rsidTr="001848A8">
        <w:trPr>
          <w:trHeight w:val="105"/>
          <w:jc w:val="center"/>
        </w:trPr>
        <w:tc>
          <w:tcPr>
            <w:tcW w:w="429" w:type="pct"/>
            <w:vMerge/>
            <w:shd w:val="clear" w:color="auto" w:fill="C00000"/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M1</w:t>
            </w:r>
          </w:p>
        </w:tc>
        <w:tc>
          <w:tcPr>
            <w:tcW w:w="1107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M2</w:t>
            </w:r>
          </w:p>
        </w:tc>
        <w:tc>
          <w:tcPr>
            <w:tcW w:w="691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M3</w:t>
            </w:r>
          </w:p>
        </w:tc>
        <w:tc>
          <w:tcPr>
            <w:tcW w:w="969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M4</w:t>
            </w:r>
          </w:p>
        </w:tc>
        <w:tc>
          <w:tcPr>
            <w:tcW w:w="783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5A10" w:rsidRPr="00475A10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M5</w:t>
            </w:r>
          </w:p>
        </w:tc>
      </w:tr>
      <w:tr w:rsidR="001848A8" w:rsidRPr="006D12E5" w:rsidTr="001848A8">
        <w:trPr>
          <w:trHeight w:val="324"/>
          <w:jc w:val="center"/>
        </w:trPr>
        <w:tc>
          <w:tcPr>
            <w:tcW w:w="429" w:type="pct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48A8" w:rsidRPr="00475A10" w:rsidRDefault="001848A8" w:rsidP="0018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7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/05 -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47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/05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U6L4 - Subtraction within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twenty</w:t>
            </w:r>
          </w:p>
        </w:tc>
        <w:tc>
          <w:tcPr>
            <w:tcW w:w="110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U7L1-Division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tables of 2,3,4 and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>U7L2 - Square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U8L2 - Addition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and subtraction of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fractions</w:t>
            </w:r>
          </w:p>
        </w:tc>
        <w:tc>
          <w:tcPr>
            <w:tcW w:w="783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U7L1 - Cuboid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and cube</w:t>
            </w:r>
          </w:p>
        </w:tc>
      </w:tr>
      <w:tr w:rsidR="00475A10" w:rsidRPr="006D12E5" w:rsidTr="001848A8">
        <w:trPr>
          <w:trHeight w:val="324"/>
          <w:jc w:val="center"/>
        </w:trPr>
        <w:tc>
          <w:tcPr>
            <w:tcW w:w="42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475A10" w:rsidRDefault="00475A10" w:rsidP="004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1" w:type="pct"/>
            <w:gridSpan w:val="5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75A10" w:rsidRPr="001848A8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SCIENCE/ MÔN TA KHOA HỌC</w:t>
            </w:r>
          </w:p>
        </w:tc>
      </w:tr>
      <w:tr w:rsidR="001848A8" w:rsidRPr="006D12E5" w:rsidTr="001848A8">
        <w:trPr>
          <w:trHeight w:val="324"/>
          <w:jc w:val="center"/>
        </w:trPr>
        <w:tc>
          <w:tcPr>
            <w:tcW w:w="42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475A10" w:rsidRDefault="00475A10" w:rsidP="004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1848A8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S1</w:t>
            </w:r>
          </w:p>
        </w:tc>
        <w:tc>
          <w:tcPr>
            <w:tcW w:w="1107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1848A8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S2</w:t>
            </w:r>
          </w:p>
        </w:tc>
        <w:tc>
          <w:tcPr>
            <w:tcW w:w="691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1848A8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S3</w:t>
            </w:r>
          </w:p>
        </w:tc>
        <w:tc>
          <w:tcPr>
            <w:tcW w:w="969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1848A8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S4</w:t>
            </w:r>
          </w:p>
        </w:tc>
        <w:tc>
          <w:tcPr>
            <w:tcW w:w="783" w:type="pct"/>
            <w:shd w:val="clear" w:color="auto" w:fill="C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75A10" w:rsidRPr="001848A8" w:rsidRDefault="00475A10" w:rsidP="0047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S5</w:t>
            </w:r>
          </w:p>
        </w:tc>
      </w:tr>
      <w:tr w:rsidR="001848A8" w:rsidRPr="006D12E5" w:rsidTr="001848A8">
        <w:trPr>
          <w:trHeight w:val="602"/>
          <w:jc w:val="center"/>
        </w:trPr>
        <w:tc>
          <w:tcPr>
            <w:tcW w:w="429" w:type="pct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848A8" w:rsidRPr="00475A10" w:rsidRDefault="001848A8" w:rsidP="0018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U5L4 - How a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seed grows into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a plant </w:t>
            </w:r>
          </w:p>
        </w:tc>
        <w:tc>
          <w:tcPr>
            <w:tcW w:w="110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>U6L3 - Benefits of plants</w:t>
            </w:r>
          </w:p>
        </w:tc>
        <w:tc>
          <w:tcPr>
            <w:tcW w:w="691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>U5L5 - Fruit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>U5L2 - Sounds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around us</w:t>
            </w:r>
          </w:p>
        </w:tc>
        <w:tc>
          <w:tcPr>
            <w:tcW w:w="783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8A8" w:rsidRPr="001848A8" w:rsidRDefault="001848A8" w:rsidP="0018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U8L2 - A simple </w:t>
            </w:r>
            <w:r w:rsidRPr="001848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circuit</w:t>
            </w:r>
          </w:p>
        </w:tc>
      </w:tr>
    </w:tbl>
    <w:p w:rsidR="0037002E" w:rsidRPr="0037002E" w:rsidRDefault="00475A10" w:rsidP="00475A10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37002E" w:rsidRPr="0037002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7002E" w:rsidRPr="0037002E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="0037002E" w:rsidRPr="003700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02E" w:rsidRPr="0037002E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37002E" w:rsidRPr="003700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02E" w:rsidRPr="0037002E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37002E" w:rsidRPr="003700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002E" w:rsidRPr="0037002E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</w:p>
    <w:p w:rsidR="00B15F91" w:rsidRPr="0037002E" w:rsidRDefault="0037002E" w:rsidP="00475A10">
      <w:pPr>
        <w:pStyle w:val="ListParagraph"/>
        <w:numPr>
          <w:ilvl w:val="0"/>
          <w:numId w:val="14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002E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5E5B" w:rsidRPr="0037002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15E5B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E5B" w:rsidRPr="0037002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15E5B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E5B" w:rsidRPr="0037002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415E5B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E5B" w:rsidRPr="0037002E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B15F91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F91" w:rsidRPr="0037002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5F91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F91" w:rsidRPr="0037002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B15F91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F91" w:rsidRPr="0037002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415E5B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="00B02489" w:rsidRPr="003700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415E5B" w:rsidRPr="003700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5E5B" w:rsidRPr="0037002E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415E5B" w:rsidRPr="003700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5E5B" w:rsidRPr="0037002E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="00B02489" w:rsidRPr="0037002E">
        <w:rPr>
          <w:rFonts w:ascii="Times New Roman" w:hAnsi="Times New Roman" w:cs="Times New Roman"/>
          <w:b/>
          <w:sz w:val="26"/>
          <w:szCs w:val="26"/>
        </w:rPr>
        <w:t xml:space="preserve"> HOME FUN 4 KIDS</w:t>
      </w:r>
      <w:r w:rsidR="00880E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80E20" w:rsidRPr="00880E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80E20" w:rsidRPr="00880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E20" w:rsidRPr="00880E2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880E20" w:rsidRPr="00880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E20" w:rsidRPr="00880E20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="00415E5B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F91" w:rsidRPr="0037002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B15F91" w:rsidRPr="0037002E">
        <w:rPr>
          <w:rFonts w:ascii="Times New Roman" w:hAnsi="Times New Roman" w:cs="Times New Roman"/>
          <w:sz w:val="26"/>
          <w:szCs w:val="26"/>
        </w:rPr>
        <w:t xml:space="preserve"> </w:t>
      </w:r>
      <w:r w:rsidRPr="0037002E">
        <w:rPr>
          <w:rFonts w:ascii="Times New Roman" w:hAnsi="Times New Roman" w:cs="Times New Roman"/>
          <w:sz w:val="26"/>
          <w:szCs w:val="26"/>
        </w:rPr>
        <w:t>14:00</w:t>
      </w:r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89" w:rsidRPr="0037002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02489" w:rsidRPr="0037002E">
        <w:rPr>
          <w:rFonts w:ascii="Times New Roman" w:hAnsi="Times New Roman" w:cs="Times New Roman"/>
          <w:sz w:val="26"/>
          <w:szCs w:val="26"/>
        </w:rPr>
        <w:t xml:space="preserve"> </w:t>
      </w:r>
      <w:r w:rsidR="00B15F91" w:rsidRPr="0037002E">
        <w:rPr>
          <w:rFonts w:ascii="Times New Roman" w:hAnsi="Times New Roman" w:cs="Times New Roman"/>
          <w:sz w:val="26"/>
          <w:szCs w:val="26"/>
        </w:rPr>
        <w:t xml:space="preserve">24/5 – </w:t>
      </w:r>
      <w:r w:rsidR="00AA6632">
        <w:rPr>
          <w:rFonts w:ascii="Times New Roman" w:hAnsi="Times New Roman" w:cs="Times New Roman"/>
          <w:sz w:val="26"/>
          <w:szCs w:val="26"/>
        </w:rPr>
        <w:t>21</w:t>
      </w:r>
      <w:r w:rsidR="00B15F91" w:rsidRPr="0037002E">
        <w:rPr>
          <w:rFonts w:ascii="Times New Roman" w:hAnsi="Times New Roman" w:cs="Times New Roman"/>
          <w:sz w:val="26"/>
          <w:szCs w:val="26"/>
        </w:rPr>
        <w:t>/6.</w:t>
      </w:r>
    </w:p>
    <w:p w:rsidR="00B15F91" w:rsidRPr="0037002E" w:rsidRDefault="00B15F91" w:rsidP="00664688">
      <w:pPr>
        <w:pStyle w:val="ListParagraph"/>
        <w:numPr>
          <w:ilvl w:val="0"/>
          <w:numId w:val="13"/>
        </w:numPr>
        <w:spacing w:before="120" w:after="120" w:line="360" w:lineRule="exact"/>
        <w:ind w:left="709" w:hanging="283"/>
        <w:jc w:val="both"/>
        <w:rPr>
          <w:sz w:val="26"/>
          <w:szCs w:val="26"/>
        </w:rPr>
      </w:pP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Bướ</w:t>
      </w:r>
      <w:r w:rsidR="00475A10">
        <w:rPr>
          <w:rFonts w:ascii="Times New Roman" w:eastAsia="Wingdings" w:hAnsi="Times New Roman" w:cs="Times New Roman"/>
          <w:sz w:val="26"/>
          <w:szCs w:val="26"/>
        </w:rPr>
        <w:t>c</w:t>
      </w:r>
      <w:proofErr w:type="spellEnd"/>
      <w:r w:rsidR="00475A10">
        <w:rPr>
          <w:rFonts w:ascii="Times New Roman" w:eastAsia="Wingdings" w:hAnsi="Times New Roman" w:cs="Times New Roman"/>
          <w:sz w:val="26"/>
          <w:szCs w:val="26"/>
        </w:rPr>
        <w:t xml:space="preserve"> 1 - </w:t>
      </w:r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Theo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dõi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video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hướng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dẫn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thực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hiện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mô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hình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>/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thí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nghiệm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>/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thử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thách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lúc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14:00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Chủ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nhật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hàng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tuần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trên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fanpage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: </w:t>
      </w:r>
      <w:hyperlink r:id="rId8" w:tgtFrame="_blank" w:history="1">
        <w:r w:rsidRPr="0037002E">
          <w:rPr>
            <w:rFonts w:ascii="Times New Roman" w:eastAsia="Wingdings" w:hAnsi="Times New Roman" w:cs="Times New Roman"/>
            <w:color w:val="0070C0"/>
            <w:sz w:val="26"/>
            <w:szCs w:val="26"/>
          </w:rPr>
          <w:t>https://www.facebook.com/ismart.teachers/</w:t>
        </w:r>
      </w:hyperlink>
    </w:p>
    <w:p w:rsidR="00B15F91" w:rsidRPr="0037002E" w:rsidRDefault="00B15F91" w:rsidP="00664688">
      <w:pPr>
        <w:pStyle w:val="ListParagraph"/>
        <w:numPr>
          <w:ilvl w:val="0"/>
          <w:numId w:val="13"/>
        </w:numPr>
        <w:spacing w:before="120" w:after="120" w:line="360" w:lineRule="exact"/>
        <w:ind w:left="709" w:hanging="283"/>
        <w:jc w:val="both"/>
        <w:rPr>
          <w:sz w:val="26"/>
          <w:szCs w:val="26"/>
        </w:rPr>
      </w:pP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Bướ</w:t>
      </w:r>
      <w:r w:rsidR="00475A10">
        <w:rPr>
          <w:rFonts w:ascii="Times New Roman" w:eastAsia="Wingdings" w:hAnsi="Times New Roman" w:cs="Times New Roman"/>
          <w:sz w:val="26"/>
          <w:szCs w:val="26"/>
        </w:rPr>
        <w:t>c</w:t>
      </w:r>
      <w:proofErr w:type="spellEnd"/>
      <w:r w:rsidR="00475A10">
        <w:rPr>
          <w:rFonts w:ascii="Times New Roman" w:eastAsia="Wingdings" w:hAnsi="Times New Roman" w:cs="Times New Roman"/>
          <w:sz w:val="26"/>
          <w:szCs w:val="26"/>
        </w:rPr>
        <w:t xml:space="preserve"> 2 -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Thực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hiện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mô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hình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>/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thí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nghiệm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>/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thử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thách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với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sự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hỗ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trợ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của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bố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>/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mẹ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theo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video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hướng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dẫn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của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iSMART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Education. </w:t>
      </w:r>
    </w:p>
    <w:p w:rsidR="00415E5B" w:rsidRPr="00F44683" w:rsidRDefault="00B15F91" w:rsidP="00664688">
      <w:pPr>
        <w:pStyle w:val="ListParagraph"/>
        <w:numPr>
          <w:ilvl w:val="0"/>
          <w:numId w:val="13"/>
        </w:numPr>
        <w:spacing w:before="120" w:after="120" w:line="360" w:lineRule="exact"/>
        <w:ind w:left="709" w:hanging="283"/>
        <w:rPr>
          <w:sz w:val="26"/>
          <w:szCs w:val="26"/>
        </w:rPr>
      </w:pP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Bướ</w:t>
      </w:r>
      <w:r w:rsidR="00475A10">
        <w:rPr>
          <w:rFonts w:ascii="Times New Roman" w:eastAsia="Wingdings" w:hAnsi="Times New Roman" w:cs="Times New Roman"/>
          <w:sz w:val="26"/>
          <w:szCs w:val="26"/>
        </w:rPr>
        <w:t>c</w:t>
      </w:r>
      <w:proofErr w:type="spellEnd"/>
      <w:r w:rsidR="00475A10">
        <w:rPr>
          <w:rFonts w:ascii="Times New Roman" w:eastAsia="Wingdings" w:hAnsi="Times New Roman" w:cs="Times New Roman"/>
          <w:sz w:val="26"/>
          <w:szCs w:val="26"/>
        </w:rPr>
        <w:t xml:space="preserve"> 3 -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Chụp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lại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hình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ảnh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của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học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sinh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cùng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thành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phẩm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hoặc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quay video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quá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trình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thực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hiện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sản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phẩm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gửi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về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email </w:t>
      </w:r>
      <w:r w:rsidRPr="00F44683">
        <w:rPr>
          <w:rFonts w:ascii="Times New Roman" w:eastAsia="Wingdings" w:hAnsi="Times New Roman" w:cs="Times New Roman"/>
          <w:color w:val="5B9BD5" w:themeColor="accent1"/>
          <w:sz w:val="26"/>
          <w:szCs w:val="26"/>
        </w:rPr>
        <w:t xml:space="preserve">sukien@ismart.edu.vn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kèm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theo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các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thông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tin:</w:t>
      </w:r>
      <w:r w:rsidRPr="0037002E">
        <w:rPr>
          <w:rFonts w:ascii="Times New Roman" w:eastAsia="Wingdings" w:hAnsi="Times New Roman" w:cs="Times New Roman"/>
          <w:sz w:val="26"/>
          <w:szCs w:val="26"/>
        </w:rPr>
        <w:br/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Họ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và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tên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học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eastAsia="Wingdings" w:hAnsi="Times New Roman" w:cs="Times New Roman"/>
          <w:sz w:val="26"/>
          <w:szCs w:val="26"/>
        </w:rPr>
        <w:t>sinh</w:t>
      </w:r>
      <w:proofErr w:type="spellEnd"/>
      <w:r w:rsidRPr="0037002E">
        <w:rPr>
          <w:rFonts w:ascii="Times New Roman" w:eastAsia="Wingdings" w:hAnsi="Times New Roman" w:cs="Times New Roman"/>
          <w:sz w:val="26"/>
          <w:szCs w:val="26"/>
        </w:rPr>
        <w:t>:</w:t>
      </w:r>
      <w:r w:rsidRPr="0037002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>:</w:t>
      </w:r>
      <w:r w:rsidRPr="0037002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7002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37002E">
        <w:rPr>
          <w:rFonts w:ascii="Times New Roman" w:hAnsi="Times New Roman" w:cs="Times New Roman"/>
          <w:sz w:val="26"/>
          <w:szCs w:val="26"/>
        </w:rPr>
        <w:t>:</w:t>
      </w:r>
    </w:p>
    <w:p w:rsidR="00F44683" w:rsidRPr="00F44683" w:rsidRDefault="00F44683" w:rsidP="00664688">
      <w:pPr>
        <w:spacing w:before="120" w:after="120" w:line="360" w:lineRule="exact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44683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4683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F44683">
        <w:rPr>
          <w:rFonts w:ascii="Times New Roman" w:hAnsi="Times New Roman" w:cs="Times New Roman"/>
          <w:sz w:val="26"/>
          <w:szCs w:val="26"/>
        </w:rPr>
        <w:t>.</w:t>
      </w:r>
    </w:p>
    <w:p w:rsidR="00D170FD" w:rsidRPr="0033422D" w:rsidRDefault="007556C3" w:rsidP="00664688">
      <w:pPr>
        <w:spacing w:before="120" w:after="0"/>
        <w:ind w:left="426" w:firstLine="28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3422D">
        <w:rPr>
          <w:rFonts w:ascii="Times New Roman" w:hAnsi="Times New Roman" w:cs="Times New Roman"/>
          <w:noProof/>
          <w:sz w:val="26"/>
          <w:szCs w:val="26"/>
        </w:rPr>
        <w:t>Trên đây là kế hoạ</w:t>
      </w:r>
      <w:r w:rsidR="001116E5">
        <w:rPr>
          <w:rFonts w:ascii="Times New Roman" w:hAnsi="Times New Roman" w:cs="Times New Roman"/>
          <w:noProof/>
          <w:sz w:val="26"/>
          <w:szCs w:val="26"/>
        </w:rPr>
        <w:t>ch học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 tập cho học sinh đang tham gia học chương trình ISMART </w:t>
      </w:r>
      <w:r w:rsidR="001116E5">
        <w:rPr>
          <w:rFonts w:ascii="Times New Roman" w:hAnsi="Times New Roman" w:cs="Times New Roman"/>
          <w:noProof/>
          <w:sz w:val="26"/>
          <w:szCs w:val="26"/>
        </w:rPr>
        <w:t xml:space="preserve">qua internet 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tuần từ </w:t>
      </w:r>
      <w:r w:rsidR="001116E5">
        <w:rPr>
          <w:rFonts w:ascii="Times New Roman" w:hAnsi="Times New Roman" w:cs="Times New Roman"/>
          <w:noProof/>
          <w:sz w:val="26"/>
          <w:szCs w:val="26"/>
        </w:rPr>
        <w:t>1</w:t>
      </w:r>
      <w:r w:rsidR="001848A8">
        <w:rPr>
          <w:rFonts w:ascii="Times New Roman" w:hAnsi="Times New Roman" w:cs="Times New Roman"/>
          <w:noProof/>
          <w:sz w:val="26"/>
          <w:szCs w:val="26"/>
        </w:rPr>
        <w:t>8</w:t>
      </w:r>
      <w:r w:rsidR="001116E5">
        <w:rPr>
          <w:rFonts w:ascii="Times New Roman" w:hAnsi="Times New Roman" w:cs="Times New Roman"/>
          <w:noProof/>
          <w:sz w:val="26"/>
          <w:szCs w:val="26"/>
        </w:rPr>
        <w:t>/5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 đến </w:t>
      </w:r>
      <w:r w:rsidR="001848A8">
        <w:rPr>
          <w:rFonts w:ascii="Times New Roman" w:hAnsi="Times New Roman" w:cs="Times New Roman"/>
          <w:noProof/>
          <w:sz w:val="26"/>
          <w:szCs w:val="26"/>
        </w:rPr>
        <w:t>24</w:t>
      </w:r>
      <w:r w:rsidR="007C69FB">
        <w:rPr>
          <w:rFonts w:ascii="Times New Roman" w:hAnsi="Times New Roman" w:cs="Times New Roman"/>
          <w:noProof/>
          <w:sz w:val="26"/>
          <w:szCs w:val="26"/>
        </w:rPr>
        <w:t>/5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D170FD" w:rsidRPr="0033422D" w:rsidRDefault="007556C3" w:rsidP="00664688">
      <w:pPr>
        <w:spacing w:before="120" w:after="0"/>
        <w:ind w:left="426" w:firstLine="28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Kính mong Quý trường gửi </w:t>
      </w:r>
      <w:r w:rsidR="009F4DA7" w:rsidRPr="0033422D">
        <w:rPr>
          <w:rFonts w:ascii="Times New Roman" w:hAnsi="Times New Roman" w:cs="Times New Roman"/>
          <w:noProof/>
          <w:sz w:val="26"/>
          <w:szCs w:val="26"/>
        </w:rPr>
        <w:t xml:space="preserve">thông tin đến Phụ huynh học sinh để nắm thông tin và hỗ trợ học sinh </w:t>
      </w:r>
      <w:r w:rsidR="001116E5">
        <w:rPr>
          <w:rFonts w:ascii="Times New Roman" w:hAnsi="Times New Roman" w:cs="Times New Roman"/>
          <w:noProof/>
          <w:sz w:val="26"/>
          <w:szCs w:val="26"/>
        </w:rPr>
        <w:t>học tập</w:t>
      </w:r>
      <w:r w:rsidR="009F4DA7" w:rsidRPr="0033422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D170FD" w:rsidRPr="0033422D">
        <w:rPr>
          <w:rFonts w:ascii="Times New Roman" w:hAnsi="Times New Roman" w:cs="Times New Roman"/>
          <w:noProof/>
          <w:sz w:val="26"/>
          <w:szCs w:val="26"/>
        </w:rPr>
        <w:t>Trân trọng cảm ơn sự hợp tác của Quý trường!</w:t>
      </w:r>
    </w:p>
    <w:p w:rsidR="0003075A" w:rsidRPr="0033422D" w:rsidRDefault="009F4DA7" w:rsidP="00D356F4">
      <w:pPr>
        <w:spacing w:before="120" w:after="0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3422D">
        <w:rPr>
          <w:rFonts w:ascii="Times New Roman" w:hAnsi="Times New Roman" w:cs="Times New Roman"/>
          <w:b/>
          <w:noProof/>
          <w:sz w:val="26"/>
          <w:szCs w:val="26"/>
        </w:rPr>
        <w:t>ISMART EDUCATION</w:t>
      </w:r>
    </w:p>
    <w:sectPr w:rsidR="0003075A" w:rsidRPr="0033422D" w:rsidSect="00664688">
      <w:headerReference w:type="default" r:id="rId9"/>
      <w:footerReference w:type="default" r:id="rId10"/>
      <w:pgSz w:w="12240" w:h="15840"/>
      <w:pgMar w:top="1134" w:right="1134" w:bottom="1134" w:left="851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E2" w:rsidRDefault="006F17E2" w:rsidP="00620D06">
      <w:pPr>
        <w:spacing w:after="0" w:line="240" w:lineRule="auto"/>
      </w:pPr>
      <w:r>
        <w:separator/>
      </w:r>
    </w:p>
  </w:endnote>
  <w:endnote w:type="continuationSeparator" w:id="0">
    <w:p w:rsidR="006F17E2" w:rsidRDefault="006F17E2" w:rsidP="006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3A" w:rsidRDefault="00310E3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F1086" wp14:editId="2F49D765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5750924" cy="531726"/>
          <wp:effectExtent l="0" t="0" r="2540" b="1905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" name="image1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Thuy\Thuy\ISmart\In ấn\Letterhead\letterhead Ismart-0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6791" b="23542"/>
                  <a:stretch/>
                </pic:blipFill>
                <pic:spPr bwMode="auto">
                  <a:xfrm>
                    <a:off x="0" y="0"/>
                    <a:ext cx="5750924" cy="531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E2" w:rsidRDefault="006F17E2" w:rsidP="00620D06">
      <w:pPr>
        <w:spacing w:after="0" w:line="240" w:lineRule="auto"/>
      </w:pPr>
      <w:r>
        <w:separator/>
      </w:r>
    </w:p>
  </w:footnote>
  <w:footnote w:type="continuationSeparator" w:id="0">
    <w:p w:rsidR="006F17E2" w:rsidRDefault="006F17E2" w:rsidP="006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06" w:rsidRDefault="00310E3A" w:rsidP="00310E3A">
    <w:pPr>
      <w:pStyle w:val="Header"/>
    </w:pPr>
    <w:r>
      <w:rPr>
        <w:noProof/>
      </w:rPr>
      <w:drawing>
        <wp:inline distT="0" distB="0" distL="0" distR="0" wp14:anchorId="57213436" wp14:editId="2FDCDBFA">
          <wp:extent cx="1333500" cy="838200"/>
          <wp:effectExtent l="0" t="0" r="0" b="0"/>
          <wp:docPr id="1" name="image2.png" descr="D:\Thuy\Thuy\ISmart\In ấn\Letterhead\letterhead Ismar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Thuy\Thuy\ISmart\In ấn\Letterhead\letterhead Ismart-01.png"/>
                  <pic:cNvPicPr preferRelativeResize="0"/>
                </pic:nvPicPr>
                <pic:blipFill>
                  <a:blip r:embed="rId1"/>
                  <a:srcRect l="5722" t="19446" r="75701" b="28472"/>
                  <a:stretch>
                    <a:fillRect/>
                  </a:stretch>
                </pic:blipFill>
                <pic:spPr>
                  <a:xfrm>
                    <a:off x="0" y="0"/>
                    <a:ext cx="1333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984"/>
    <w:multiLevelType w:val="hybridMultilevel"/>
    <w:tmpl w:val="73D2C10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922170"/>
    <w:multiLevelType w:val="hybridMultilevel"/>
    <w:tmpl w:val="19AC4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9E1B3A"/>
    <w:multiLevelType w:val="hybridMultilevel"/>
    <w:tmpl w:val="890886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8D0D09"/>
    <w:multiLevelType w:val="hybridMultilevel"/>
    <w:tmpl w:val="9E2A21A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3E0326"/>
    <w:multiLevelType w:val="hybridMultilevel"/>
    <w:tmpl w:val="DA8A8010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947B98"/>
    <w:multiLevelType w:val="hybridMultilevel"/>
    <w:tmpl w:val="78AC0064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856B7"/>
    <w:multiLevelType w:val="hybridMultilevel"/>
    <w:tmpl w:val="CE58AA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1662E2"/>
    <w:multiLevelType w:val="hybridMultilevel"/>
    <w:tmpl w:val="714833E8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31FA9"/>
    <w:multiLevelType w:val="hybridMultilevel"/>
    <w:tmpl w:val="9A74C8F4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DE3341"/>
    <w:multiLevelType w:val="hybridMultilevel"/>
    <w:tmpl w:val="19F4279C"/>
    <w:lvl w:ilvl="0" w:tplc="D1C06D14">
      <w:start w:val="3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E2E5AF0"/>
    <w:multiLevelType w:val="hybridMultilevel"/>
    <w:tmpl w:val="06F41E6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715C1B"/>
    <w:multiLevelType w:val="hybridMultilevel"/>
    <w:tmpl w:val="7564057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7975C7"/>
    <w:multiLevelType w:val="hybridMultilevel"/>
    <w:tmpl w:val="6C1E4BC8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7BEA07BD"/>
    <w:multiLevelType w:val="hybridMultilevel"/>
    <w:tmpl w:val="B950C18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06"/>
    <w:rsid w:val="0003075A"/>
    <w:rsid w:val="00034F17"/>
    <w:rsid w:val="00044EE2"/>
    <w:rsid w:val="00074E2C"/>
    <w:rsid w:val="00097BAB"/>
    <w:rsid w:val="000E566B"/>
    <w:rsid w:val="000F091A"/>
    <w:rsid w:val="00100A45"/>
    <w:rsid w:val="001116E5"/>
    <w:rsid w:val="001311C9"/>
    <w:rsid w:val="00133AAD"/>
    <w:rsid w:val="00134B36"/>
    <w:rsid w:val="001848A8"/>
    <w:rsid w:val="00190454"/>
    <w:rsid w:val="001C327E"/>
    <w:rsid w:val="001C32F0"/>
    <w:rsid w:val="0021107A"/>
    <w:rsid w:val="00221E7F"/>
    <w:rsid w:val="00254C5F"/>
    <w:rsid w:val="002658D9"/>
    <w:rsid w:val="0028214E"/>
    <w:rsid w:val="002A6B02"/>
    <w:rsid w:val="002E1C08"/>
    <w:rsid w:val="00310E3A"/>
    <w:rsid w:val="00321317"/>
    <w:rsid w:val="0033422D"/>
    <w:rsid w:val="0034390A"/>
    <w:rsid w:val="00344D56"/>
    <w:rsid w:val="0037002E"/>
    <w:rsid w:val="00396158"/>
    <w:rsid w:val="003F2C35"/>
    <w:rsid w:val="003F6C5B"/>
    <w:rsid w:val="00415E5B"/>
    <w:rsid w:val="0043350D"/>
    <w:rsid w:val="00475A10"/>
    <w:rsid w:val="004F4017"/>
    <w:rsid w:val="00523A2A"/>
    <w:rsid w:val="005928B5"/>
    <w:rsid w:val="005A0D9F"/>
    <w:rsid w:val="005C3A9B"/>
    <w:rsid w:val="005E1D6D"/>
    <w:rsid w:val="005F50E1"/>
    <w:rsid w:val="0061172D"/>
    <w:rsid w:val="006166A0"/>
    <w:rsid w:val="00620D06"/>
    <w:rsid w:val="0063103A"/>
    <w:rsid w:val="00631DF2"/>
    <w:rsid w:val="00664688"/>
    <w:rsid w:val="006963BA"/>
    <w:rsid w:val="006A3F04"/>
    <w:rsid w:val="006B7C2A"/>
    <w:rsid w:val="006C434E"/>
    <w:rsid w:val="006D12E5"/>
    <w:rsid w:val="006F17E2"/>
    <w:rsid w:val="00721857"/>
    <w:rsid w:val="00754427"/>
    <w:rsid w:val="007556C3"/>
    <w:rsid w:val="00786003"/>
    <w:rsid w:val="007B5BF8"/>
    <w:rsid w:val="007C69FB"/>
    <w:rsid w:val="007E6319"/>
    <w:rsid w:val="008002B5"/>
    <w:rsid w:val="00801D04"/>
    <w:rsid w:val="00865109"/>
    <w:rsid w:val="00880E20"/>
    <w:rsid w:val="008D08E7"/>
    <w:rsid w:val="008D1BC1"/>
    <w:rsid w:val="008D56D5"/>
    <w:rsid w:val="00926D0E"/>
    <w:rsid w:val="00932605"/>
    <w:rsid w:val="009768A7"/>
    <w:rsid w:val="00977FFA"/>
    <w:rsid w:val="009950F5"/>
    <w:rsid w:val="009A4D4B"/>
    <w:rsid w:val="009E0011"/>
    <w:rsid w:val="009F4DA7"/>
    <w:rsid w:val="00A10813"/>
    <w:rsid w:val="00A27D60"/>
    <w:rsid w:val="00A501B7"/>
    <w:rsid w:val="00A602A7"/>
    <w:rsid w:val="00A729FE"/>
    <w:rsid w:val="00AA6632"/>
    <w:rsid w:val="00AC2921"/>
    <w:rsid w:val="00AC4DE6"/>
    <w:rsid w:val="00AD0042"/>
    <w:rsid w:val="00AE4A76"/>
    <w:rsid w:val="00AF0CAE"/>
    <w:rsid w:val="00B02489"/>
    <w:rsid w:val="00B15F91"/>
    <w:rsid w:val="00B343D5"/>
    <w:rsid w:val="00B376FA"/>
    <w:rsid w:val="00B41864"/>
    <w:rsid w:val="00B55E52"/>
    <w:rsid w:val="00BA4E41"/>
    <w:rsid w:val="00BC0CEE"/>
    <w:rsid w:val="00BC2D2A"/>
    <w:rsid w:val="00C056DD"/>
    <w:rsid w:val="00C1461B"/>
    <w:rsid w:val="00C21064"/>
    <w:rsid w:val="00C35499"/>
    <w:rsid w:val="00C43EF3"/>
    <w:rsid w:val="00C56DFD"/>
    <w:rsid w:val="00C57E32"/>
    <w:rsid w:val="00C9599F"/>
    <w:rsid w:val="00CB44FF"/>
    <w:rsid w:val="00CC0F3C"/>
    <w:rsid w:val="00D170FD"/>
    <w:rsid w:val="00D356F4"/>
    <w:rsid w:val="00DF1E60"/>
    <w:rsid w:val="00E04243"/>
    <w:rsid w:val="00E23D2D"/>
    <w:rsid w:val="00E606AE"/>
    <w:rsid w:val="00E830CD"/>
    <w:rsid w:val="00E92978"/>
    <w:rsid w:val="00EB6790"/>
    <w:rsid w:val="00ED7D3B"/>
    <w:rsid w:val="00F22C38"/>
    <w:rsid w:val="00F233F0"/>
    <w:rsid w:val="00F44683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7351"/>
  <w15:chartTrackingRefBased/>
  <w15:docId w15:val="{EBF3DBFB-C6C7-497A-9F05-72FE0C63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06"/>
  </w:style>
  <w:style w:type="paragraph" w:styleId="Footer">
    <w:name w:val="footer"/>
    <w:basedOn w:val="Normal"/>
    <w:link w:val="Foot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06"/>
  </w:style>
  <w:style w:type="table" w:styleId="TableGrid">
    <w:name w:val="Table Grid"/>
    <w:basedOn w:val="TableNormal"/>
    <w:uiPriority w:val="39"/>
    <w:rsid w:val="0062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C35"/>
    <w:pPr>
      <w:spacing w:line="256" w:lineRule="auto"/>
      <w:ind w:left="720"/>
      <w:contextualSpacing/>
    </w:pPr>
    <w:rPr>
      <w:rFonts w:ascii="Calibri" w:eastAsia="Calibri" w:hAnsi="Calibri" w:cs="Calibri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1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1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F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D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smart.teach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522607387906637/posts/1487660051401361?vh=e&amp;sfns=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</dc:creator>
  <cp:keywords/>
  <dc:description/>
  <cp:lastModifiedBy>Admin</cp:lastModifiedBy>
  <cp:revision>24</cp:revision>
  <cp:lastPrinted>2020-05-14T03:39:00Z</cp:lastPrinted>
  <dcterms:created xsi:type="dcterms:W3CDTF">2020-02-18T10:24:00Z</dcterms:created>
  <dcterms:modified xsi:type="dcterms:W3CDTF">2020-05-22T04:06:00Z</dcterms:modified>
</cp:coreProperties>
</file>